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37" w:rsidRDefault="00CC4737" w:rsidP="00CC4737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Федеральным законом от 26.03.2022 № 69-ФЗ внесены изменения в Федеральный закон "О ветеранах".</w:t>
      </w:r>
    </w:p>
    <w:p w:rsidR="00CC4737" w:rsidRDefault="00CC4737" w:rsidP="00CC4737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Согласно внесенным изменениям граждане, направленные для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признаются ветеранами боевых действий.</w:t>
      </w:r>
    </w:p>
    <w:p w:rsidR="00CC4737" w:rsidRDefault="00CC4737" w:rsidP="00CC4737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Таким образом, на указанную категорию граждан распространяются права, льготы и меры социальной поддержки, предусмотренные Федеральным законом от 12.01.1995 № 5-ФЗ "О ветеранах".</w:t>
      </w:r>
    </w:p>
    <w:p w:rsidR="00CC4737" w:rsidRDefault="00CC4737" w:rsidP="00CC4737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Федеральный закон вступил в силу со дня его официального опубликования 26.03.2022.</w:t>
      </w:r>
    </w:p>
    <w:p w:rsidR="00CC4737" w:rsidRDefault="00CC4737" w:rsidP="00CC4737">
      <w:pPr>
        <w:pStyle w:val="a3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 xml:space="preserve">Подробнее с документом можно ознакомиться на сайте </w:t>
      </w:r>
      <w:proofErr w:type="spellStart"/>
      <w:r>
        <w:rPr>
          <w:rFonts w:ascii="Segoe UI" w:hAnsi="Segoe UI" w:cs="Segoe UI"/>
          <w:color w:val="3A4256"/>
        </w:rPr>
        <w:t>КонсультантПлюс</w:t>
      </w:r>
      <w:proofErr w:type="spellEnd"/>
      <w:r>
        <w:rPr>
          <w:rFonts w:ascii="Segoe UI" w:hAnsi="Segoe UI" w:cs="Segoe UI"/>
          <w:color w:val="3A4256"/>
        </w:rPr>
        <w:t xml:space="preserve"> - http://www.consultant.ru, официальном </w:t>
      </w:r>
      <w:proofErr w:type="spellStart"/>
      <w:proofErr w:type="gramStart"/>
      <w:r>
        <w:rPr>
          <w:rFonts w:ascii="Segoe UI" w:hAnsi="Segoe UI" w:cs="Segoe UI"/>
          <w:color w:val="3A4256"/>
        </w:rPr>
        <w:t>интернет-портале</w:t>
      </w:r>
      <w:proofErr w:type="spellEnd"/>
      <w:proofErr w:type="gramEnd"/>
      <w:r>
        <w:rPr>
          <w:rFonts w:ascii="Segoe UI" w:hAnsi="Segoe UI" w:cs="Segoe UI"/>
          <w:color w:val="3A4256"/>
        </w:rPr>
        <w:t xml:space="preserve"> правовой информации </w:t>
      </w:r>
      <w:hyperlink r:id="rId4" w:tgtFrame="_blank" w:history="1">
        <w:r>
          <w:rPr>
            <w:rStyle w:val="a4"/>
            <w:rFonts w:ascii="Segoe UI" w:hAnsi="Segoe UI" w:cs="Segoe UI"/>
            <w:color w:val="B22222"/>
          </w:rPr>
          <w:t>http://www.pravo.gov.ru</w:t>
        </w:r>
      </w:hyperlink>
      <w:r>
        <w:rPr>
          <w:rFonts w:ascii="Segoe UI" w:hAnsi="Segoe UI" w:cs="Segoe UI"/>
          <w:color w:val="3A4256"/>
        </w:rPr>
        <w:t>.</w:t>
      </w:r>
    </w:p>
    <w:p w:rsidR="00903B59" w:rsidRDefault="00903B59"/>
    <w:sectPr w:rsidR="00903B59" w:rsidSect="0090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37"/>
    <w:rsid w:val="00903B59"/>
    <w:rsid w:val="00C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2022-04-06T12:05:00Z</dcterms:created>
  <dcterms:modified xsi:type="dcterms:W3CDTF">2022-04-06T12:05:00Z</dcterms:modified>
</cp:coreProperties>
</file>